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E0" w:rsidRPr="00F46ACA" w:rsidRDefault="002426E0" w:rsidP="002426E0">
      <w:pPr>
        <w:shd w:val="clear" w:color="auto" w:fill="FFFFFF"/>
        <w:spacing w:after="148" w:line="333" w:lineRule="atLeast"/>
        <w:textAlignment w:val="baseline"/>
        <w:outlineLvl w:val="0"/>
        <w:rPr>
          <w:rFonts w:ascii="Arial" w:eastAsia="Times New Roman" w:hAnsi="Arial" w:cs="Arial"/>
          <w:b/>
          <w:bCs/>
          <w:color w:val="191919"/>
          <w:kern w:val="36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191919"/>
          <w:kern w:val="36"/>
          <w:sz w:val="18"/>
          <w:szCs w:val="18"/>
          <w:lang w:eastAsia="ru-RU"/>
        </w:rPr>
        <w:t>Положение о проведении легкоатлетического забега «</w:t>
      </w:r>
      <w:proofErr w:type="spellStart"/>
      <w:r w:rsidRPr="00F46ACA">
        <w:rPr>
          <w:rFonts w:ascii="Arial" w:eastAsia="Times New Roman" w:hAnsi="Arial" w:cs="Arial"/>
          <w:b/>
          <w:bCs/>
          <w:color w:val="191919"/>
          <w:kern w:val="36"/>
          <w:sz w:val="18"/>
          <w:szCs w:val="18"/>
          <w:lang w:eastAsia="ru-RU"/>
        </w:rPr>
        <w:t>RealRun</w:t>
      </w:r>
      <w:proofErr w:type="spellEnd"/>
      <w:r w:rsidRPr="00F46ACA">
        <w:rPr>
          <w:rFonts w:ascii="Arial" w:eastAsia="Times New Roman" w:hAnsi="Arial" w:cs="Arial"/>
          <w:b/>
          <w:bCs/>
          <w:color w:val="191919"/>
          <w:kern w:val="36"/>
          <w:sz w:val="18"/>
          <w:szCs w:val="18"/>
          <w:lang w:eastAsia="ru-RU"/>
        </w:rPr>
        <w:t xml:space="preserve"> Второй забег» 09 августа 2015.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1. Организация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Проводящая организация: Беговой клуб </w:t>
      </w:r>
      <w:proofErr w:type="spellStart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RealRun</w:t>
      </w:r>
      <w:proofErr w:type="spellEnd"/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proofErr w:type="spellStart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Соорганизаторы</w:t>
      </w:r>
      <w:proofErr w:type="spellEnd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: ГБПУ «</w:t>
      </w:r>
      <w:proofErr w:type="spellStart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Мосприрода</w:t>
      </w:r>
      <w:proofErr w:type="spellEnd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»</w:t>
      </w:r>
      <w:r w:rsidR="00F46ACA"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, </w:t>
      </w:r>
      <w:r w:rsidR="00F46ACA" w:rsidRPr="00F46ACA">
        <w:rPr>
          <w:rFonts w:ascii="Arial" w:hAnsi="Arial" w:cs="Arial"/>
          <w:color w:val="333333"/>
          <w:sz w:val="18"/>
          <w:szCs w:val="18"/>
          <w:shd w:val="clear" w:color="auto" w:fill="FFFFFF"/>
        </w:rPr>
        <w:t>Социальный проект "Марафон в Темноте"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2. Дата и время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Дата старта: 09 августа 2015г.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Время старта: 10:00</w:t>
      </w:r>
      <w:bookmarkStart w:id="0" w:name="_GoBack"/>
      <w:bookmarkEnd w:id="0"/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3. Дистанция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21,0975 км (основная дистанция)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10 км 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5 км</w:t>
      </w:r>
    </w:p>
    <w:p w:rsidR="00F46ACA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3 км (парный забег)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4. Трасса. Старт. Финиш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Место старта: Ландшафтный заказник «</w:t>
      </w:r>
      <w:proofErr w:type="spellStart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Тропаревский</w:t>
      </w:r>
      <w:proofErr w:type="spellEnd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» (станция метро «Тропарево»)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Трасса соревнований проходит по кругу длиной 5 км по территории парка «Тропарево».</w:t>
      </w:r>
    </w:p>
    <w:p w:rsidR="00F46ACA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hAnsi="Arial" w:cs="Arial"/>
          <w:color w:val="333333"/>
          <w:sz w:val="18"/>
          <w:szCs w:val="18"/>
          <w:shd w:val="clear" w:color="auto" w:fill="FFFFFF"/>
        </w:rPr>
        <w:t>Трасса соревнований на дистанцию 3 км проходит по кругу длиной 3 км по территории парка «Тропарево».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Лимит на преодоление основной дистанции: 3 часа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5. Участники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К участию в соревновании допускаются мужчины и </w:t>
      </w:r>
      <w:proofErr w:type="gramStart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женщины</w:t>
      </w:r>
      <w:proofErr w:type="gramEnd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достигшие 18 летнего возраста (возраст оценивается на момент старта).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Количество участников соревнования ограничено и составляет </w:t>
      </w:r>
      <w:r w:rsidR="00F46ACA"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6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00 человек, из которых 2</w:t>
      </w:r>
      <w:r w:rsidR="00F46ACA"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00 на 21,0975 км, 100 на 10 км,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100 на 5 км</w:t>
      </w:r>
      <w:r w:rsidR="00F46ACA"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и 200 на 3 км.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6. Регистрация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Заявку на участие в соревновании можно подать на сайте </w:t>
      </w:r>
      <w:hyperlink r:id="rId5" w:history="1">
        <w:r w:rsidR="00F46ACA" w:rsidRPr="00F46ACA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http://www.sportvokrug.ru/competitions/904/</w:t>
        </w:r>
      </w:hyperlink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Регистрация отрывается 10 июня 2015г в 12:00 и завершается в 23 ч. 59 мин. 22 июля 2015 г. или по достижении лимита участников;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Зарегистрированным считается участник, который подал заявку и оплатил стартовый взнос.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7. Перерегистрация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Если спортсмен не может участвовать в соревнованиях и хочет передать свою оплаченную заявку другому спортсмену, то процедура трансфера номера следующая:</w:t>
      </w:r>
    </w:p>
    <w:p w:rsidR="002426E0" w:rsidRPr="00F46ACA" w:rsidRDefault="002426E0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На специальной форме он вводит номер своей заявки (от которой отказывается) и номер заявки участника, которому передается стартовый номер. Первая заявка должна быть оплачена, вторая нет.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lastRenderedPageBreak/>
        <w:t>Далее для подтверждения трансфера необходимо ввести код, высланный по смс участнику, чья оплаченная заявка отменяется.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Подтверждающие e-</w:t>
      </w:r>
      <w:proofErr w:type="spellStart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mail</w:t>
      </w:r>
      <w:proofErr w:type="spellEnd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о смене статуса заявки высылаются обоим участникам.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Подробнее с правилами переноса заявки можно ознакомиться на сайте </w:t>
      </w:r>
      <w:hyperlink r:id="rId6" w:history="1">
        <w:r w:rsidR="00F46ACA" w:rsidRPr="00F46ACA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https://www.sportvokrug.ru</w:t>
        </w:r>
      </w:hyperlink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8. Стартовый взнос: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Стартовый взнос взимается со всех участников и составляет: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Полумарафон (21,0975 км): 1100 рублей;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Дистанция 10 км: 800 рублей;</w:t>
      </w:r>
    </w:p>
    <w:p w:rsidR="002426E0" w:rsidRPr="00F46ACA" w:rsidRDefault="002426E0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Дистанция 5 км: 500 рублей;</w:t>
      </w:r>
    </w:p>
    <w:p w:rsidR="00F46ACA" w:rsidRPr="00F46ACA" w:rsidRDefault="00F46ACA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hAnsi="Arial" w:cs="Arial"/>
          <w:color w:val="333333"/>
          <w:sz w:val="18"/>
          <w:szCs w:val="18"/>
          <w:shd w:val="clear" w:color="auto" w:fill="FFFFFF"/>
        </w:rPr>
        <w:t>Дистанция 3 км: 2000 рублей (все собранные средства будут направлены в помощь социальному проекту "Марафон в Темноте")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Оплата стартового взноса производится через интернет (с помощью банковской карты);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В стоимость стартового взноса не включена комиссия за перевод денежных средств;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Возврат стартового взноса не предусмотрен;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При отмене соревнования по независящим от организаторов причинам стартовый взнос не возвращается.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9. Полумарафон (21,0975 км)</w:t>
      </w:r>
    </w:p>
    <w:p w:rsidR="00F46ACA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Трасса: 4 круга по 5 км 275 метров.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В стартовый пакет участника полумарафона входит: трасса, сувенирная продукция, стартовый номер, промо-продукция партнеров соревнования, наклейка для гардероба, медаль финишера, результат в заключительном протоколе, обслуживание в пунктах питания, награждение, электронный сертификат участника, содержащий имя, время и место, при необходимости первая помощь на всем протяжении трассы.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Выдача стартовых пакетов будет осуществляться 09 августа с 07:00 до 09:30 в стартовом городке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Награждение победителей: участники, занявшие места с 1-го по 3-е в абсолютном зачете (мужчины и женщины), награждаются дипломами, кубками и ценными призами. Участники, занявшие места с 1-го по 3-е в возрастных группах, награждаются дипломами.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Возрастные группы: </w:t>
      </w:r>
      <w:r w:rsidRPr="00F46ACA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18-25, 26-35, 36-45, 46-55, 56-65;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10. Дистанция 10 км</w:t>
      </w:r>
    </w:p>
    <w:p w:rsidR="00F46ACA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Трасса: 2 круга по 5 км.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В стартовый пакет участника 10 км входит: трасса, сувенирная продукция, стартовый номер, промо-продукция партнеров соревнования, наклейка для гардероба, медаль финишера, результат в заключительном протоколе, обслуживание в пунктах питания, награждение, электронный сертификат участника, содержащий имя, время и место, при необходимости первая помощь на всем протяжении трассы.</w:t>
      </w:r>
    </w:p>
    <w:p w:rsidR="002426E0" w:rsidRPr="00F46ACA" w:rsidRDefault="002426E0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Выдача стартовых пакетов будет осуществляться 09 августа с 07:00 до 09:30 в стартовом городке. 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Награждение победителей: участники, занявшие места с 1-го по 3-е в абсолютном зачете (мужчины и женщины), награждаются дипломами, кубками и ценными призами.</w:t>
      </w:r>
    </w:p>
    <w:p w:rsidR="002426E0" w:rsidRPr="00F46ACA" w:rsidRDefault="002426E0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lastRenderedPageBreak/>
        <w:t>11. Дистанция 5 км</w:t>
      </w:r>
    </w:p>
    <w:p w:rsidR="002426E0" w:rsidRPr="00F46ACA" w:rsidRDefault="002426E0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Трасса: 1 круг 5 км. В стартовый пакет участника 5 км входит: трасса, сувенирная продукция, стартовый номер, промо-продукция партнеров соревнования, наклейка для гардероба, медаль финишера, результат в заключительном протоколе, обслуживание в пунктах питания, награждение, электронный сертификат участника, содержащий имя, время и место, при необходимости первая помощь на всем протяжении трассы</w:t>
      </w:r>
      <w:r w:rsidRPr="00F46ACA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. Выдача стартовых пакетов будет осуществляться 09 августа с 07:00 до 09:30 в стартовом городке.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Награждение победителей: участники, занявшие места с 1-го по 3-е в абсолютном зачете (мужчины и женщины), награждаются дипломами, кубками и ценными призами.</w:t>
      </w:r>
    </w:p>
    <w:p w:rsidR="00F46ACA" w:rsidRPr="00F46ACA" w:rsidRDefault="00F46ACA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b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b/>
          <w:color w:val="4C4C4C"/>
          <w:sz w:val="18"/>
          <w:szCs w:val="18"/>
          <w:bdr w:val="none" w:sz="0" w:space="0" w:color="auto" w:frame="1"/>
          <w:lang w:eastAsia="ru-RU"/>
        </w:rPr>
        <w:t>12. Дистанция 3 км</w:t>
      </w:r>
    </w:p>
    <w:p w:rsidR="00F46ACA" w:rsidRPr="00F46ACA" w:rsidRDefault="00F46ACA" w:rsidP="002426E0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Т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расса: 1 круг 3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км. В стартовый пакет участника 5 км входит: трасса, сувенирная продукция, стартовый номер, промо-продукция партнеров соревнования, наклейка для гардероба, медаль финишера, результат в заключительном протоколе, обслуживание в пунктах питания, награждение, электронный сертификат участника, содержащий имя, время и место, при необходимости первая помощь на всем протяжении трассы</w:t>
      </w:r>
      <w:r w:rsidRPr="00F46ACA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. Выдача стартовых пакетов будет осуществляться 09 августа с 07:00 до 09:30 в стартовом городке.</w:t>
      </w: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Награждение победителей: участники, занявшие места с 1-го по 3-е в абсолютном зачете, награждаются дипломами, кубками и ценными призами.</w:t>
      </w:r>
    </w:p>
    <w:p w:rsidR="002426E0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13</w:t>
      </w:r>
      <w:r w:rsidR="002426E0"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. Хронометраж</w:t>
      </w:r>
    </w:p>
    <w:p w:rsidR="00F46ACA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Хронометраж осуществляется с помощью электронной чиповой системы. Каждый участник получит чистое время преодоления дистанции.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14</w:t>
      </w:r>
      <w:r w:rsidR="002426E0"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. Фотографирование</w:t>
      </w:r>
    </w:p>
    <w:p w:rsidR="00F46ACA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Организаторы имеют право использовать сделанные ими во время соревнований фотографии по своему усмотрению.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15</w:t>
      </w:r>
      <w:r w:rsidR="002426E0"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. Дисквалификация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Организаторы и судейская бригада вправе дисквалифицировать </w:t>
      </w:r>
      <w:proofErr w:type="gramStart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участника</w:t>
      </w:r>
      <w:proofErr w:type="gramEnd"/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 xml:space="preserve"> в случае если он нарушает правила соревнования, мешает другим участникам или иным образом препятствует проведению забега.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Медицинский персонал, организаторы и судьи соревнования вправе не допустить участника к старту или отозвать с трассы, если сочтут это необходимым.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</w:pPr>
      <w:r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16</w:t>
      </w:r>
      <w:r w:rsidR="002426E0" w:rsidRPr="00F46ACA">
        <w:rPr>
          <w:rFonts w:ascii="Arial" w:eastAsia="Times New Roman" w:hAnsi="Arial" w:cs="Arial"/>
          <w:b/>
          <w:bCs/>
          <w:color w:val="4C4C4C"/>
          <w:sz w:val="18"/>
          <w:szCs w:val="18"/>
          <w:bdr w:val="none" w:sz="0" w:space="0" w:color="auto" w:frame="1"/>
          <w:lang w:eastAsia="ru-RU"/>
        </w:rPr>
        <w:t>. Протесты</w:t>
      </w:r>
    </w:p>
    <w:p w:rsidR="00F46ACA" w:rsidRPr="00F46ACA" w:rsidRDefault="00F46ACA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Все протесты относительно результатов соревнования, нарушений прохождения трассы и т.д. подаются в письменной форме главному судье соревнований либо по электронной почте по адресу </w:t>
      </w:r>
      <w:hyperlink r:id="rId7" w:history="1">
        <w:r w:rsidRPr="00F46ACA">
          <w:rPr>
            <w:rFonts w:ascii="Arial" w:eastAsia="Times New Roman" w:hAnsi="Arial" w:cs="Arial"/>
            <w:color w:val="52A0CD"/>
            <w:sz w:val="18"/>
            <w:szCs w:val="18"/>
            <w:u w:val="single"/>
            <w:bdr w:val="none" w:sz="0" w:space="0" w:color="auto" w:frame="1"/>
            <w:lang w:eastAsia="ru-RU"/>
          </w:rPr>
          <w:t>info@realrun.ru</w:t>
        </w:r>
      </w:hyperlink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 до 16 августа включительно.</w:t>
      </w:r>
    </w:p>
    <w:p w:rsidR="002426E0" w:rsidRPr="00F46ACA" w:rsidRDefault="002426E0" w:rsidP="002426E0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F46ACA">
        <w:rPr>
          <w:rFonts w:ascii="Arial" w:eastAsia="Times New Roman" w:hAnsi="Arial" w:cs="Arial"/>
          <w:color w:val="4C4C4C"/>
          <w:sz w:val="18"/>
          <w:szCs w:val="18"/>
          <w:bdr w:val="none" w:sz="0" w:space="0" w:color="auto" w:frame="1"/>
          <w:lang w:eastAsia="ru-RU"/>
        </w:rPr>
        <w:t>Настоящее положение является официальным вызовом на соревнования.</w:t>
      </w:r>
    </w:p>
    <w:p w:rsidR="00624127" w:rsidRDefault="00624127"/>
    <w:sectPr w:rsidR="006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B9"/>
    <w:rsid w:val="000813B9"/>
    <w:rsid w:val="002426E0"/>
    <w:rsid w:val="00624127"/>
    <w:rsid w:val="00F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2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26E0"/>
  </w:style>
  <w:style w:type="character" w:styleId="a3">
    <w:name w:val="Hyperlink"/>
    <w:basedOn w:val="a0"/>
    <w:uiPriority w:val="99"/>
    <w:unhideWhenUsed/>
    <w:rsid w:val="002426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2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26E0"/>
  </w:style>
  <w:style w:type="character" w:styleId="a3">
    <w:name w:val="Hyperlink"/>
    <w:basedOn w:val="a0"/>
    <w:uiPriority w:val="99"/>
    <w:unhideWhenUsed/>
    <w:rsid w:val="002426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alru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ortvokrug.ru/" TargetMode="External"/><Relationship Id="rId5" Type="http://schemas.openxmlformats.org/officeDocument/2006/relationships/hyperlink" Target="http://www.sportvokrug.ru/competitions/9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 Максим Витальевич</dc:creator>
  <cp:keywords/>
  <dc:description/>
  <cp:lastModifiedBy>Царев Максим Витальевич</cp:lastModifiedBy>
  <cp:revision>3</cp:revision>
  <dcterms:created xsi:type="dcterms:W3CDTF">2015-06-03T13:02:00Z</dcterms:created>
  <dcterms:modified xsi:type="dcterms:W3CDTF">2015-07-02T08:07:00Z</dcterms:modified>
</cp:coreProperties>
</file>