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№_________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Москва </w:t>
      </w:r>
      <w:r>
        <w:rPr>
          <w:color w:val="000000"/>
        </w:rPr>
        <w:t xml:space="preserve">   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</w:t>
      </w:r>
      <w:r w:rsidRPr="00A31A99">
        <w:rPr>
          <w:color w:val="000000"/>
        </w:rPr>
        <w:t xml:space="preserve">"___"__________ </w:t>
      </w:r>
      <w:r>
        <w:rPr>
          <w:color w:val="000000"/>
        </w:rPr>
        <w:t>201_</w:t>
      </w:r>
      <w:r w:rsidRPr="00A31A99">
        <w:rPr>
          <w:color w:val="000000"/>
        </w:rPr>
        <w:t xml:space="preserve"> г.</w:t>
      </w:r>
    </w:p>
    <w:p w:rsidR="006C1F23" w:rsidRPr="00322D85" w:rsidRDefault="006C1F23" w:rsidP="006C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F36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ИП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>действующая на основании Свидетельства № 77 017817383</w:t>
      </w:r>
      <w:r w:rsidRPr="006835FA">
        <w:t>, с одной стороны,</w:t>
      </w:r>
      <w:r w:rsidRPr="00A31A99">
        <w:rPr>
          <w:color w:val="000000"/>
        </w:rPr>
        <w:t xml:space="preserve"> и</w:t>
      </w:r>
      <w:r>
        <w:rPr>
          <w:color w:val="000000"/>
        </w:rPr>
        <w:t>______________________________________________________</w:t>
      </w:r>
      <w:r w:rsidRPr="00A31A99">
        <w:rPr>
          <w:color w:val="000000"/>
        </w:rPr>
        <w:t xml:space="preserve"> _________________</w:t>
      </w:r>
      <w:r>
        <w:rPr>
          <w:color w:val="000000"/>
        </w:rPr>
        <w:t>_____________________________________________________________</w:t>
      </w:r>
      <w:r w:rsidRPr="00A31A99">
        <w:rPr>
          <w:color w:val="000000"/>
        </w:rPr>
        <w:t>,</w:t>
      </w:r>
    </w:p>
    <w:p w:rsidR="00B75F36" w:rsidRPr="0079364D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Гимнастки __________________________________ _______________________________________________________________ и действующего на </w:t>
      </w:r>
    </w:p>
    <w:p w:rsidR="00B75F36" w:rsidRPr="00524CF1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>
        <w:rPr>
          <w:color w:val="000000"/>
        </w:rPr>
        <w:t xml:space="preserve"> </w:t>
      </w:r>
      <w:r w:rsidRPr="0079364D">
        <w:rPr>
          <w:i/>
          <w:iCs/>
          <w:color w:val="000000"/>
          <w:sz w:val="18"/>
          <w:szCs w:val="18"/>
        </w:rPr>
        <w:t>Воспитанника</w:t>
      </w:r>
      <w:r>
        <w:rPr>
          <w:color w:val="000000"/>
        </w:rPr>
        <w:t>)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Законодательства РФ и __________________________________________________ </w:t>
      </w:r>
    </w:p>
    <w:p w:rsidR="00B75F36" w:rsidRPr="00082BFB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23A46" w:rsidRDefault="00B23A46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 ПРЕДМЕТ ДОГОВОРА 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спорта, а именно: организация спортивных сборов (далее– «Тренировка»), для детей Заказчика (далее - «Спортсмен»), досуг и проживание,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 на участие в спортивных сборах (Приложение №1 к настоящему Договору).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2.3. Услуги по организации досуга и проживанию оказываются на базе организаций, которые могут обеспечить условия проживания.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3.1.2 На время проведения спортивных сборов организовать бронирование для Заказчика и/или спортсмена проживание и питание на территории проведения спортивного сбора, 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и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53074">
        <w:rPr>
          <w:rFonts w:ascii="Times New Roman" w:hAnsi="Times New Roman" w:cs="Times New Roman"/>
          <w:sz w:val="24"/>
          <w:szCs w:val="24"/>
        </w:rPr>
        <w:t xml:space="preserve">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  <w:r w:rsidR="00E95DA2"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>м в рублях не позднее, чем  за 10 (десять) 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до даты начала проведения спортивных сборов,  путем 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4.3 Бронирование прожив</w:t>
      </w:r>
      <w:r w:rsidR="00D53074">
        <w:rPr>
          <w:rFonts w:ascii="Times New Roman" w:hAnsi="Times New Roman" w:cs="Times New Roman"/>
          <w:sz w:val="24"/>
          <w:szCs w:val="24"/>
        </w:rPr>
        <w:t>ания и 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участников, оплачивается Заказ</w:t>
      </w:r>
      <w:r w:rsidR="00D53074">
        <w:rPr>
          <w:rFonts w:ascii="Times New Roman" w:hAnsi="Times New Roman" w:cs="Times New Roman"/>
          <w:sz w:val="24"/>
          <w:szCs w:val="24"/>
        </w:rPr>
        <w:t>чиком Исполнителю на основании З</w:t>
      </w:r>
      <w:r w:rsidRPr="00322D85">
        <w:rPr>
          <w:rFonts w:ascii="Times New Roman" w:hAnsi="Times New Roman" w:cs="Times New Roman"/>
          <w:sz w:val="24"/>
          <w:szCs w:val="24"/>
        </w:rPr>
        <w:t xml:space="preserve">аявки (Приложение №1 к настоящему Договору). При этом ответственность за питание, проживание (условия и т.д.) и нахождения участников на территории Гостиницы (отеля), Исполнитель не несет.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4.4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Исполнитель возвращает Заказчику 30%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4.5 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проживания/питания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4.6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5.6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5.7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5.8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5.9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 ЗАКЛЮЧИТЕЛЬНЫЕ ПОЛОЖЕНИЯ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6.1 Настоящий Договор вступает в силу с даты оплаты Заказчиком услу</w:t>
      </w:r>
      <w:r w:rsidR="00610230">
        <w:rPr>
          <w:rFonts w:ascii="Times New Roman" w:hAnsi="Times New Roman" w:cs="Times New Roman"/>
          <w:sz w:val="24"/>
          <w:szCs w:val="24"/>
        </w:rPr>
        <w:t xml:space="preserve">г Исполнителя в соответствии </w:t>
      </w:r>
      <w:proofErr w:type="gramStart"/>
      <w:r w:rsidR="00610230">
        <w:rPr>
          <w:rFonts w:ascii="Times New Roman" w:hAnsi="Times New Roman" w:cs="Times New Roman"/>
          <w:sz w:val="24"/>
          <w:szCs w:val="24"/>
        </w:rPr>
        <w:t xml:space="preserve">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61023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610230">
        <w:rPr>
          <w:rFonts w:ascii="Times New Roman" w:hAnsi="Times New Roman" w:cs="Times New Roman"/>
          <w:sz w:val="24"/>
          <w:szCs w:val="24"/>
        </w:rPr>
        <w:t xml:space="preserve"> законодательством и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6.3 Все приложения к настоящему Договору являются его неотъемлемой частью.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6.4 Все изменения и дополнения к настоящему Договору действуют в случае, если они были составлены в письменной форме и подписаны уполномоченными представителями обеих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7.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370878" w:rsidRDefault="00F53F35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119602 г. Москва, ул. Мичуринский проспект, Олимпийская деревня, д. 13, </w:t>
            </w:r>
            <w:proofErr w:type="spellStart"/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Новогорск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ул. Олимпийская, д. 28</w:t>
            </w:r>
          </w:p>
          <w:p w:rsidR="00A62D21" w:rsidRPr="00A62D21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</w:p>
          <w:p w:rsidR="00370878" w:rsidRPr="00A62D21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</w:p>
          <w:p w:rsidR="00370878" w:rsidRPr="00A62D21" w:rsidRDefault="00484459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«РМБ» БАНК г. Москва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A62D21" w:rsidRPr="00484459">
              <w:rPr>
                <w:rFonts w:ascii="Times New Roman" w:hAnsi="Times New Roman" w:cs="Times New Roman"/>
                <w:sz w:val="24"/>
                <w:szCs w:val="24"/>
              </w:rPr>
              <w:t>044525328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сч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40802810500000000359</w:t>
            </w:r>
          </w:p>
          <w:p w:rsidR="00370878" w:rsidRP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30101810445250000328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 Имя_________________________________ Отчество____________________________ Паспорт серия _________№____________ выдан_______________________________ ____________________________________ "___"_________ ____ г., код подразделения:__________________ зарегистрирован(а) по адресу: ______ ____________________________________ ____________________________________ Тел.:_______________________ ________________/_______________ 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предоставление услуг по организации 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спортивных сборов по художественной гимнастике №___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_______ 20___г.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>тренировочных сборов (ТС) по художественной гимнастике Центром гимнастики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Ирины Винер</w:t>
      </w:r>
      <w:r>
        <w:rPr>
          <w:rFonts w:ascii="Times New Roman" w:hAnsi="Times New Roman" w:cs="Times New Roman"/>
          <w:color w:val="auto"/>
          <w:sz w:val="24"/>
          <w:szCs w:val="24"/>
        </w:rPr>
        <w:t>-Усмановой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</w:t>
      </w:r>
      <w:proofErr w:type="gramStart"/>
      <w:r w:rsidRPr="0092261C">
        <w:rPr>
          <w:rFonts w:ascii="Times New Roman" w:hAnsi="Times New Roman" w:cs="Times New Roman"/>
          <w:b/>
          <w:bCs/>
        </w:rPr>
        <w:t>далее  Участники</w:t>
      </w:r>
      <w:proofErr w:type="gramEnd"/>
      <w:r w:rsidRPr="0092261C">
        <w:rPr>
          <w:rFonts w:ascii="Times New Roman" w:hAnsi="Times New Roman" w:cs="Times New Roman"/>
          <w:b/>
          <w:bCs/>
        </w:rPr>
        <w:t xml:space="preserve">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Центром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Участники,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Руководитель (тренер) команды или сопровождающее лицо Участников несут полную ответственность за жизнь и здоровье  Участников, в пе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риод вне официальной программы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ТС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Заявка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Заказчик: (ФИО/наименование организации)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(ФИО)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2D85"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Прошу Вас включить в список участников Сборов Центра прогресса художественной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___ смена,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состояться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по ___  ______________ 2017 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городском округе Химки,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>, ул. Олимпийская, д. 28.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tblLook w:val="04A0" w:firstRow="1" w:lastRow="0" w:firstColumn="1" w:lastColumn="0" w:noHBand="0" w:noVBand="1"/>
      </w:tblPr>
      <w:tblGrid>
        <w:gridCol w:w="833"/>
        <w:gridCol w:w="2787"/>
        <w:gridCol w:w="3254"/>
        <w:gridCol w:w="1814"/>
        <w:gridCol w:w="1823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Проживание</w:t>
      </w:r>
    </w:p>
    <w:tbl>
      <w:tblPr>
        <w:tblStyle w:val="a3"/>
        <w:tblW w:w="10511" w:type="dxa"/>
        <w:tblLook w:val="04A0" w:firstRow="1" w:lastRow="0" w:firstColumn="1" w:lastColumn="0" w:noHBand="0" w:noVBand="1"/>
      </w:tblPr>
      <w:tblGrid>
        <w:gridCol w:w="833"/>
        <w:gridCol w:w="2196"/>
        <w:gridCol w:w="2874"/>
        <w:gridCol w:w="2766"/>
        <w:gridCol w:w="1842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«____» __________________ 20__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B23A46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F35"/>
    <w:rsid w:val="000663F6"/>
    <w:rsid w:val="000C4585"/>
    <w:rsid w:val="001E06A4"/>
    <w:rsid w:val="002536F7"/>
    <w:rsid w:val="002F5067"/>
    <w:rsid w:val="00322D85"/>
    <w:rsid w:val="00370878"/>
    <w:rsid w:val="00421DB3"/>
    <w:rsid w:val="00484459"/>
    <w:rsid w:val="00610230"/>
    <w:rsid w:val="006471C3"/>
    <w:rsid w:val="006C1F23"/>
    <w:rsid w:val="006F3ED0"/>
    <w:rsid w:val="00737F1F"/>
    <w:rsid w:val="007D2990"/>
    <w:rsid w:val="008B629F"/>
    <w:rsid w:val="008C2B84"/>
    <w:rsid w:val="00902AC4"/>
    <w:rsid w:val="00941A91"/>
    <w:rsid w:val="009B2004"/>
    <w:rsid w:val="009D3A86"/>
    <w:rsid w:val="009E7F18"/>
    <w:rsid w:val="00A62D21"/>
    <w:rsid w:val="00B15BAA"/>
    <w:rsid w:val="00B23A46"/>
    <w:rsid w:val="00B75F36"/>
    <w:rsid w:val="00B77421"/>
    <w:rsid w:val="00D53074"/>
    <w:rsid w:val="00E95DA2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72AE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Мария М</cp:lastModifiedBy>
  <cp:revision>3</cp:revision>
  <dcterms:created xsi:type="dcterms:W3CDTF">2017-05-29T15:19:00Z</dcterms:created>
  <dcterms:modified xsi:type="dcterms:W3CDTF">2017-05-29T18:29:00Z</dcterms:modified>
</cp:coreProperties>
</file>