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98" w:rsidRPr="004611F4" w:rsidRDefault="004611F4">
      <w:pPr>
        <w:spacing w:after="388" w:line="230" w:lineRule="auto"/>
        <w:ind w:left="487" w:right="113" w:hanging="10"/>
        <w:rPr>
          <w:b/>
        </w:rPr>
      </w:pPr>
      <w:r w:rsidRPr="004611F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1F4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1F4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4611F4">
        <w:rPr>
          <w:rFonts w:ascii="PT Sans" w:eastAsia="PT Sans" w:hAnsi="PT Sans" w:cs="PT Sans"/>
          <w:b/>
          <w:sz w:val="20"/>
        </w:rPr>
        <w:br/>
        <w:t>2006 г.р. кат. А</w:t>
      </w:r>
    </w:p>
    <w:p w:rsidR="00670398" w:rsidRPr="004611F4" w:rsidRDefault="004611F4">
      <w:pPr>
        <w:spacing w:after="3"/>
        <w:ind w:left="123" w:right="113" w:hanging="10"/>
        <w:rPr>
          <w:b/>
        </w:rPr>
      </w:pPr>
      <w:r w:rsidRPr="004611F4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2494"/>
        <w:gridCol w:w="1247"/>
        <w:gridCol w:w="2924"/>
        <w:gridCol w:w="794"/>
        <w:gridCol w:w="794"/>
        <w:gridCol w:w="1020"/>
        <w:gridCol w:w="760"/>
      </w:tblGrid>
      <w:tr w:rsidR="00670398" w:rsidRPr="004611F4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spacing w:after="818"/>
              <w:rPr>
                <w:b/>
              </w:rPr>
            </w:pPr>
            <w:r w:rsidRPr="004611F4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670398" w:rsidRPr="004611F4" w:rsidRDefault="004611F4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4611F4">
              <w:rPr>
                <w:b/>
              </w:rPr>
              <w:tab/>
            </w:r>
            <w:r w:rsidRPr="004611F4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4611F4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tabs>
                <w:tab w:val="center" w:pos="694"/>
              </w:tabs>
              <w:rPr>
                <w:b/>
              </w:rPr>
            </w:pPr>
            <w:r w:rsidRPr="004611F4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4611F4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rPr>
                <w:b/>
              </w:rPr>
            </w:pPr>
            <w:r w:rsidRPr="004611F4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ind w:left="166"/>
              <w:rPr>
                <w:b/>
              </w:rPr>
            </w:pPr>
            <w:r w:rsidRPr="004611F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ind w:left="166"/>
              <w:rPr>
                <w:b/>
              </w:rPr>
            </w:pPr>
            <w:r w:rsidRPr="004611F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ind w:left="165"/>
              <w:rPr>
                <w:b/>
              </w:rPr>
            </w:pPr>
            <w:r w:rsidRPr="004611F4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0398" w:rsidRPr="004611F4" w:rsidRDefault="004611F4">
            <w:pPr>
              <w:ind w:left="19"/>
              <w:rPr>
                <w:b/>
              </w:rPr>
            </w:pPr>
            <w:r w:rsidRPr="004611F4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670398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Кудряшева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14,000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14,150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14,500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42,650</w:t>
            </w:r>
          </w:p>
        </w:tc>
      </w:tr>
      <w:tr w:rsidR="00670398">
        <w:trPr>
          <w:trHeight w:val="7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Медведева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Казань (Центр гимнастики</w:t>
            </w:r>
          </w:p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13,350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13,000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13,200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39,550</w:t>
            </w:r>
          </w:p>
        </w:tc>
      </w:tr>
      <w:tr w:rsidR="00670398">
        <w:trPr>
          <w:trHeight w:val="71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Закирова Карина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Казань (Центр гимнастики</w:t>
            </w:r>
          </w:p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13,000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14,000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12,550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39,550</w:t>
            </w:r>
          </w:p>
        </w:tc>
      </w:tr>
      <w:tr w:rsidR="006703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Загнойко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1"/>
            </w:pPr>
            <w:r>
              <w:rPr>
                <w:rFonts w:ascii="PT Sans" w:eastAsia="PT Sans" w:hAnsi="PT Sans" w:cs="PT Sans"/>
                <w:sz w:val="20"/>
              </w:rPr>
              <w:t>13,100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12,950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35,450</w:t>
            </w:r>
          </w:p>
        </w:tc>
      </w:tr>
      <w:tr w:rsidR="006703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Терентьева Елизавета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Ростов-На-Дону (ДЮСШ-6)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pPr>
              <w:ind w:left="1"/>
            </w:pPr>
            <w:r>
              <w:rPr>
                <w:rFonts w:ascii="PT Sans" w:eastAsia="PT Sans" w:hAnsi="PT Sans" w:cs="PT Sans"/>
                <w:sz w:val="20"/>
              </w:rPr>
              <w:t>11,150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11,350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12,950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35,450</w:t>
            </w:r>
          </w:p>
        </w:tc>
      </w:tr>
      <w:tr w:rsidR="006703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Кобцева Екатерина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Челябинск (СШОР"ЧТЗ")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110"/>
            </w:pPr>
            <w:r>
              <w:rPr>
                <w:rFonts w:ascii="PT Sans" w:eastAsia="PT Sans" w:hAnsi="PT Sans" w:cs="PT Sans"/>
                <w:sz w:val="20"/>
              </w:rPr>
              <w:t>9,600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10,700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12,000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32,300</w:t>
            </w:r>
          </w:p>
        </w:tc>
      </w:tr>
      <w:tr w:rsidR="006703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Васильева Яна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11,250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10,400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70398" w:rsidRDefault="004611F4" w:rsidP="004611F4">
            <w:r>
              <w:rPr>
                <w:rFonts w:ascii="PT Sans" w:eastAsia="PT Sans" w:hAnsi="PT Sans" w:cs="PT Sans"/>
                <w:sz w:val="20"/>
              </w:rPr>
              <w:t>32,300</w:t>
            </w:r>
          </w:p>
        </w:tc>
      </w:tr>
      <w:tr w:rsidR="006703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Паламарчук Маргарита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2006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Волжский (Волжаночка)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1"/>
            </w:pPr>
            <w:r>
              <w:rPr>
                <w:rFonts w:ascii="PT Sans" w:eastAsia="PT Sans" w:hAnsi="PT Sans" w:cs="PT Sans"/>
                <w:sz w:val="20"/>
              </w:rPr>
              <w:t>10,600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10,900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70398" w:rsidRDefault="004611F4">
            <w:r>
              <w:rPr>
                <w:rFonts w:ascii="PT Sans" w:eastAsia="PT Sans" w:hAnsi="PT Sans" w:cs="PT Sans"/>
                <w:sz w:val="20"/>
              </w:rPr>
              <w:t>31,400</w:t>
            </w:r>
          </w:p>
        </w:tc>
      </w:tr>
    </w:tbl>
    <w:p w:rsidR="00670398" w:rsidRDefault="004611F4" w:rsidP="004611F4">
      <w:pPr>
        <w:tabs>
          <w:tab w:val="center" w:pos="546"/>
          <w:tab w:val="center" w:pos="1759"/>
          <w:tab w:val="center" w:pos="3676"/>
          <w:tab w:val="center" w:pos="5910"/>
          <w:tab w:val="center" w:pos="8010"/>
          <w:tab w:val="center" w:pos="9201"/>
          <w:tab w:val="right" w:pos="10915"/>
        </w:tabs>
        <w:spacing w:after="0" w:line="23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PT Sans" w:eastAsia="PT Sans" w:hAnsi="PT Sans" w:cs="PT Sans"/>
          <w:sz w:val="20"/>
        </w:rPr>
        <w:t>6</w:t>
      </w:r>
      <w:r>
        <w:rPr>
          <w:rFonts w:ascii="PT Sans" w:eastAsia="PT Sans" w:hAnsi="PT Sans" w:cs="PT Sans"/>
          <w:sz w:val="20"/>
        </w:rPr>
        <w:tab/>
        <w:t>Коваленко Устина</w:t>
      </w:r>
      <w:r>
        <w:rPr>
          <w:rFonts w:ascii="PT Sans" w:eastAsia="PT Sans" w:hAnsi="PT Sans" w:cs="PT Sans"/>
          <w:sz w:val="20"/>
        </w:rPr>
        <w:tab/>
        <w:t>2006</w:t>
      </w:r>
      <w:r>
        <w:rPr>
          <w:rFonts w:ascii="PT Sans" w:eastAsia="PT Sans" w:hAnsi="PT Sans" w:cs="PT Sans"/>
          <w:sz w:val="20"/>
        </w:rPr>
        <w:tab/>
        <w:t>Москва (СК "Вдохновение")</w:t>
      </w:r>
      <w:r>
        <w:rPr>
          <w:rFonts w:ascii="PT Sans" w:eastAsia="PT Sans" w:hAnsi="PT Sans" w:cs="PT Sans"/>
          <w:sz w:val="20"/>
        </w:rPr>
        <w:tab/>
        <w:t>7,050</w:t>
      </w:r>
      <w:r>
        <w:rPr>
          <w:rFonts w:ascii="PT Sans" w:eastAsia="PT Sans" w:hAnsi="PT Sans" w:cs="PT Sans"/>
          <w:sz w:val="17"/>
          <w:vertAlign w:val="superscript"/>
        </w:rPr>
        <w:t>9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7,250</w:t>
      </w:r>
      <w:r>
        <w:rPr>
          <w:rFonts w:ascii="PT Sans" w:eastAsia="PT Sans" w:hAnsi="PT Sans" w:cs="PT Sans"/>
          <w:sz w:val="17"/>
          <w:vertAlign w:val="superscript"/>
        </w:rPr>
        <w:t xml:space="preserve">9     </w:t>
      </w:r>
      <w:r>
        <w:rPr>
          <w:rFonts w:ascii="PT Sans" w:eastAsia="PT Sans" w:hAnsi="PT Sans" w:cs="PT Sans"/>
          <w:sz w:val="20"/>
        </w:rPr>
        <w:t>11,250</w:t>
      </w:r>
      <w:r>
        <w:rPr>
          <w:rFonts w:ascii="PT Sans" w:eastAsia="PT Sans" w:hAnsi="PT Sans" w:cs="PT Sans"/>
          <w:sz w:val="17"/>
          <w:vertAlign w:val="superscript"/>
        </w:rPr>
        <w:t>6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25,550</w:t>
      </w:r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4611F4" w:rsidRDefault="004611F4">
      <w:pPr>
        <w:spacing w:after="112"/>
      </w:pPr>
      <w:bookmarkStart w:id="0" w:name="_GoBack"/>
      <w:bookmarkEnd w:id="0"/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4611F4" w:rsidRDefault="004611F4">
      <w:pPr>
        <w:spacing w:after="112"/>
      </w:pPr>
    </w:p>
    <w:p w:rsidR="00670398" w:rsidRDefault="004611F4">
      <w:pPr>
        <w:spacing w:after="112"/>
      </w:pPr>
      <w:r>
        <w:rPr>
          <w:noProof/>
        </w:rPr>
        <mc:AlternateContent>
          <mc:Choice Requires="wpg">
            <w:drawing>
              <wp:inline distT="0" distB="0" distL="0" distR="0">
                <wp:extent cx="6984010" cy="12700"/>
                <wp:effectExtent l="0" t="0" r="0" b="0"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10" cy="12700"/>
                          <a:chOff x="0" y="0"/>
                          <a:chExt cx="6984010" cy="12700"/>
                        </a:xfrm>
                      </wpg:grpSpPr>
                      <wps:wsp>
                        <wps:cNvPr id="3362" name="Shape 3362"/>
                        <wps:cNvSpPr/>
                        <wps:spPr>
                          <a:xfrm>
                            <a:off x="0" y="0"/>
                            <a:ext cx="69840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10" h="12700">
                                <a:moveTo>
                                  <a:pt x="0" y="0"/>
                                </a:moveTo>
                                <a:lnTo>
                                  <a:pt x="6984010" y="0"/>
                                </a:lnTo>
                                <a:lnTo>
                                  <a:pt x="69840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C1B9D" id="Group 3041" o:spid="_x0000_s1026" style="width:549.9pt;height:1pt;mso-position-horizontal-relative:char;mso-position-vertical-relative:line" coordsize="698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">
                <v:shape id="Shape 3362" o:spid="_x0000_s1027" style="position:absolute;width:69840;height:127;visibility:visible;mso-wrap-style:square;v-text-anchor:top" coordsize="6984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gncYA&#10;AADdAAAADwAAAGRycy9kb3ducmV2LnhtbESPQWvCQBSE7wX/w/KE3urGCKFEVxHB2kMtVD3o7ZF9&#10;JsHs27i7xvjvu4WCx2FmvmFmi940oiPna8sKxqMEBHFhdc2lgsN+/fYOwgdkjY1lUvAgD4v54GWG&#10;ubZ3/qFuF0oRIexzVFCF0OZS+qIig35kW+Lona0zGKJ0pdQO7xFuGpkmSSYN1hwXKmxpVVFx2d2M&#10;gluW2nazybZHfeIvd2zO39ePTqnXYb+cggjUh2f4v/2pFUwmWQp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FgncYAAADdAAAADwAAAAAAAAAAAAAAAACYAgAAZHJz&#10;L2Rvd25yZXYueG1sUEsFBgAAAAAEAAQA9QAAAIsDAAAAAA==&#10;" path="m,l6984010,r,12700l,12700,,e" fillcolor="black" stroked="f" strokeweight="0">
                  <v:stroke miterlimit="83231f" joinstyle="miter"/>
                  <v:path arrowok="t" textboxrect="0,0,6984010,12700"/>
                </v:shape>
                <w10:anchorlock/>
              </v:group>
            </w:pict>
          </mc:Fallback>
        </mc:AlternateContent>
      </w:r>
    </w:p>
    <w:p w:rsidR="00670398" w:rsidRDefault="004611F4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07.04.2018 в 18:36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670398" w:rsidSect="004611F4">
      <w:pgSz w:w="11900" w:h="16840"/>
      <w:pgMar w:top="851" w:right="391" w:bottom="851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8"/>
    <w:rsid w:val="004611F4"/>
    <w:rsid w:val="00670398"/>
    <w:rsid w:val="00C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767"/>
  <w15:docId w15:val="{3BEB0EAF-AB27-4D99-B7E3-81B64EE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Эльза</cp:lastModifiedBy>
  <cp:revision>3</cp:revision>
  <cp:lastPrinted>2018-04-07T15:40:00Z</cp:lastPrinted>
  <dcterms:created xsi:type="dcterms:W3CDTF">2018-04-07T15:40:00Z</dcterms:created>
  <dcterms:modified xsi:type="dcterms:W3CDTF">2018-04-10T10:30:00Z</dcterms:modified>
</cp:coreProperties>
</file>